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A795" w14:textId="77777777" w:rsidR="002422BD" w:rsidRPr="003D37FF" w:rsidRDefault="002422BD" w:rsidP="002422BD">
      <w:pPr>
        <w:spacing w:after="0"/>
        <w:jc w:val="center"/>
        <w:rPr>
          <w:rFonts w:ascii="Calibri" w:hAnsi="Calibri" w:cs="Calibri"/>
          <w:b/>
          <w:bCs/>
          <w:color w:val="202D54"/>
          <w:sz w:val="28"/>
          <w:szCs w:val="28"/>
        </w:rPr>
      </w:pPr>
      <w:r w:rsidRPr="003D37FF">
        <w:rPr>
          <w:rFonts w:ascii="Calibri" w:hAnsi="Calibri" w:cs="Calibri"/>
          <w:b/>
          <w:bCs/>
          <w:color w:val="202D54"/>
          <w:sz w:val="28"/>
          <w:szCs w:val="28"/>
        </w:rPr>
        <w:t xml:space="preserve">AANVRAAGFORMULIER </w:t>
      </w:r>
    </w:p>
    <w:p w14:paraId="56D2ADA9" w14:textId="77777777" w:rsidR="002422BD" w:rsidRPr="003D37FF" w:rsidRDefault="002422BD" w:rsidP="002422BD">
      <w:pPr>
        <w:spacing w:after="0"/>
        <w:jc w:val="center"/>
        <w:rPr>
          <w:rFonts w:ascii="Calibri" w:hAnsi="Calibri" w:cs="Calibri"/>
          <w:b/>
          <w:bCs/>
          <w:color w:val="202D54"/>
          <w:sz w:val="28"/>
          <w:szCs w:val="28"/>
        </w:rPr>
      </w:pPr>
      <w:r w:rsidRPr="003D37FF">
        <w:rPr>
          <w:rFonts w:ascii="Calibri" w:hAnsi="Calibri" w:cs="Calibri"/>
          <w:b/>
          <w:bCs/>
          <w:color w:val="202D54"/>
          <w:sz w:val="28"/>
          <w:szCs w:val="28"/>
        </w:rPr>
        <w:t>LIDMAATSCHAP APZI - VOKA WEST-VLAANDEREN</w:t>
      </w:r>
    </w:p>
    <w:p w14:paraId="6B5CFE83" w14:textId="77777777" w:rsidR="002422BD" w:rsidRPr="0012311F" w:rsidRDefault="002422BD" w:rsidP="002422BD">
      <w:r>
        <w:rPr>
          <w:noProof/>
        </w:rPr>
        <mc:AlternateContent>
          <mc:Choice Requires="wps">
            <w:drawing>
              <wp:inline distT="0" distB="0" distL="0" distR="0" wp14:anchorId="31BF8ABA" wp14:editId="69AC307F">
                <wp:extent cx="6228000" cy="0"/>
                <wp:effectExtent l="0" t="0" r="0" b="0"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8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02D5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393F8F" id="Rechte verbindingslijn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j0tgEAANUDAAAOAAAAZHJzL2Uyb0RvYy54bWysU02P2yAQvVfqf0DcGxyrXa2sOHvYaHup&#10;2lU/fgDBQ4wEDAIaO/++A0mcVVupatULZmDemzeP8eZhdpYdISaDvufrVcMZeIWD8Yeef/v69Oae&#10;s5SlH6RFDz0/QeIP29evNlPooMUR7QCREYlP3RR6PuYcOiGSGsHJtMIAni41RiczhfEghignYndW&#10;tE1zJyaMQ4ioICU63Z0v+bbyaw0qf9I6QWa256Qt1zXWdV9Wsd3I7hBlGI26yJD/oMJJ46noQrWT&#10;WbLv0fxC5YyKmFDnlUInUGujoPZA3aybn7r5MsoAtRcyJ4XFpvT/aNXH46N/jmTDFFKXwnMsXcw6&#10;uvIlfWyuZp0Ws2DOTNHhXdveNw15qq534gYMMeX3gI6VTc+t8aUP2cnjh5SpGKVeU8qx9WVNaM3w&#10;ZKytQTzsH21kR0kv1zbt7t3b8lgEfJFGUYGKm/a6yycLZ9rPoJkZSO26lq9jBQutVAp8Xl94rafs&#10;AtMkYQE2fwZe8gsU6sj9DXhB1Mro8wJ2xmP8XfU8XyXrc/7VgXPfxYI9Dqf6qtUamp3q3GXOy3C+&#10;jCv89jdufwAAAP//AwBQSwMEFAAGAAgAAAAhAISMaubXAAAAAgEAAA8AAABkcnMvZG93bnJldi54&#10;bWxMj0tLxEAQhO+C/2FowZs7s4oSYyaLLAg+Tq6C196kTYKZnjAzeay/3l4vemkoqqj+qtgsrlcT&#10;hdh5trBeGVDEla87biy8vz1cZKBiQq6x90wWDhRhU56eFJjXfuZXmnapUVLCMUcLbUpDrnWsWnIY&#10;V34gFu/TB4dJZGh0HXCWctfrS2NutMOO5UOLA21bqr52o7PAIWyvJzTrJ/P4fXV4zl4+xjlYe362&#10;3N+BSrSkvzAc8QUdSmHa+5HrqHoLMiT9XvFuMyMz9kepy0L/Ry9/AAAA//8DAFBLAQItABQABgAI&#10;AAAAIQC2gziS/gAAAOEBAAATAAAAAAAAAAAAAAAAAAAAAABbQ29udGVudF9UeXBlc10ueG1sUEsB&#10;Ai0AFAAGAAgAAAAhADj9If/WAAAAlAEAAAsAAAAAAAAAAAAAAAAALwEAAF9yZWxzLy5yZWxzUEsB&#10;Ai0AFAAGAAgAAAAhAE9lyPS2AQAA1QMAAA4AAAAAAAAAAAAAAAAALgIAAGRycy9lMm9Eb2MueG1s&#10;UEsBAi0AFAAGAAgAAAAhAISMaubXAAAAAgEAAA8AAAAAAAAAAAAAAAAAEAQAAGRycy9kb3ducmV2&#10;LnhtbFBLBQYAAAAABAAEAPMAAAAUBQAAAAA=&#10;" strokecolor="#202d54" strokeweight=".5pt">
                <v:stroke joinstyle="miter"/>
                <w10:anchorlock/>
              </v:line>
            </w:pict>
          </mc:Fallback>
        </mc:AlternateContent>
      </w:r>
    </w:p>
    <w:p w14:paraId="699CEAC9" w14:textId="77777777" w:rsidR="002422BD" w:rsidRPr="003D37FF" w:rsidRDefault="002422BD" w:rsidP="002422BD">
      <w:pPr>
        <w:tabs>
          <w:tab w:val="left" w:pos="4253"/>
          <w:tab w:val="right" w:leader="dot" w:pos="8505"/>
        </w:tabs>
        <w:rPr>
          <w:b/>
          <w:bCs/>
          <w:color w:val="223A8F"/>
          <w:sz w:val="28"/>
          <w:szCs w:val="28"/>
        </w:rPr>
      </w:pPr>
      <w:r w:rsidRPr="003D37FF">
        <w:rPr>
          <w:b/>
          <w:bCs/>
          <w:color w:val="223A8F"/>
          <w:sz w:val="28"/>
          <w:szCs w:val="28"/>
        </w:rPr>
        <w:t>Algemene contactgegevens</w:t>
      </w:r>
    </w:p>
    <w:p w14:paraId="43E82352" w14:textId="77777777" w:rsidR="002422BD" w:rsidRDefault="002422BD" w:rsidP="002422BD">
      <w:pPr>
        <w:tabs>
          <w:tab w:val="left" w:pos="4253"/>
          <w:tab w:val="right" w:leader="dot" w:pos="9781"/>
        </w:tabs>
        <w:spacing w:after="0" w:line="240" w:lineRule="auto"/>
      </w:pPr>
      <w:r>
        <w:t>Bedrijf</w:t>
      </w:r>
      <w:r>
        <w:tab/>
      </w:r>
      <w:r>
        <w:tab/>
      </w:r>
    </w:p>
    <w:p w14:paraId="3B9FD5C2" w14:textId="77777777" w:rsidR="002422BD" w:rsidRDefault="002422BD" w:rsidP="002422BD">
      <w:pPr>
        <w:tabs>
          <w:tab w:val="left" w:pos="4253"/>
          <w:tab w:val="right" w:leader="dot" w:pos="9781"/>
        </w:tabs>
        <w:spacing w:after="0" w:line="240" w:lineRule="auto"/>
      </w:pPr>
      <w:r>
        <w:t>Adres</w:t>
      </w:r>
      <w:r>
        <w:tab/>
      </w:r>
      <w:r>
        <w:tab/>
      </w:r>
    </w:p>
    <w:p w14:paraId="7DD84C90" w14:textId="77777777" w:rsidR="002422BD" w:rsidRDefault="002422BD" w:rsidP="002422BD">
      <w:pPr>
        <w:tabs>
          <w:tab w:val="left" w:pos="4253"/>
          <w:tab w:val="right" w:leader="dot" w:pos="9781"/>
        </w:tabs>
        <w:spacing w:after="0" w:line="240" w:lineRule="auto"/>
      </w:pPr>
      <w:r>
        <w:t>Telefoonnummer</w:t>
      </w:r>
      <w:r>
        <w:tab/>
      </w:r>
      <w:r>
        <w:tab/>
      </w:r>
    </w:p>
    <w:p w14:paraId="6DFE2F63" w14:textId="171299F0" w:rsidR="002422BD" w:rsidRPr="00647EAF" w:rsidRDefault="002422BD" w:rsidP="002422BD">
      <w:pPr>
        <w:tabs>
          <w:tab w:val="left" w:pos="4253"/>
          <w:tab w:val="right" w:leader="dot" w:pos="9781"/>
        </w:tabs>
        <w:spacing w:after="0" w:line="240" w:lineRule="auto"/>
        <w:rPr>
          <w:lang w:val="fr-FR"/>
        </w:rPr>
      </w:pPr>
      <w:r w:rsidRPr="00647EAF">
        <w:rPr>
          <w:lang w:val="fr-FR"/>
        </w:rPr>
        <w:t>E-mail</w:t>
      </w:r>
      <w:r w:rsidR="00182059" w:rsidRPr="00647EAF">
        <w:rPr>
          <w:lang w:val="fr-FR"/>
        </w:rPr>
        <w:t xml:space="preserve"> correspondentie</w:t>
      </w:r>
      <w:r w:rsidRPr="00647EAF">
        <w:rPr>
          <w:lang w:val="fr-FR"/>
        </w:rPr>
        <w:tab/>
      </w:r>
      <w:r w:rsidRPr="00647EAF">
        <w:rPr>
          <w:lang w:val="fr-FR"/>
        </w:rPr>
        <w:tab/>
      </w:r>
    </w:p>
    <w:p w14:paraId="371A71D9" w14:textId="1F8049DF" w:rsidR="00182059" w:rsidRPr="00647EAF" w:rsidRDefault="00182059" w:rsidP="002422BD">
      <w:pPr>
        <w:tabs>
          <w:tab w:val="left" w:pos="4253"/>
          <w:tab w:val="right" w:leader="dot" w:pos="9781"/>
        </w:tabs>
        <w:spacing w:after="0" w:line="240" w:lineRule="auto"/>
        <w:rPr>
          <w:lang w:val="fr-FR"/>
        </w:rPr>
      </w:pPr>
      <w:r w:rsidRPr="00647EAF">
        <w:rPr>
          <w:lang w:val="fr-FR"/>
        </w:rPr>
        <w:t>E-mail facturen</w:t>
      </w:r>
      <w:r w:rsidRPr="00647EAF">
        <w:rPr>
          <w:lang w:val="fr-FR"/>
        </w:rPr>
        <w:tab/>
      </w:r>
      <w:r w:rsidRPr="00647EAF">
        <w:rPr>
          <w:lang w:val="fr-FR"/>
        </w:rPr>
        <w:tab/>
      </w:r>
    </w:p>
    <w:p w14:paraId="4B6CEB91" w14:textId="77777777" w:rsidR="002422BD" w:rsidRPr="00647EAF" w:rsidRDefault="002422BD" w:rsidP="002422BD">
      <w:pPr>
        <w:tabs>
          <w:tab w:val="left" w:pos="4253"/>
          <w:tab w:val="right" w:leader="dot" w:pos="9781"/>
        </w:tabs>
        <w:spacing w:after="0" w:line="240" w:lineRule="auto"/>
      </w:pPr>
      <w:r w:rsidRPr="00647EAF">
        <w:t>Website</w:t>
      </w:r>
      <w:r w:rsidRPr="00647EAF">
        <w:tab/>
      </w:r>
      <w:r w:rsidRPr="00647EAF">
        <w:tab/>
      </w:r>
    </w:p>
    <w:p w14:paraId="2C95E43B" w14:textId="77777777" w:rsidR="002422BD" w:rsidRPr="00647EAF" w:rsidRDefault="002422BD" w:rsidP="002422BD">
      <w:pPr>
        <w:tabs>
          <w:tab w:val="left" w:pos="4253"/>
          <w:tab w:val="right" w:leader="dot" w:pos="9781"/>
        </w:tabs>
        <w:spacing w:after="0" w:line="240" w:lineRule="auto"/>
      </w:pPr>
      <w:r w:rsidRPr="00647EAF">
        <w:t>BTW-nummer</w:t>
      </w:r>
      <w:r w:rsidRPr="00647EAF">
        <w:tab/>
        <w:t xml:space="preserve">BE </w:t>
      </w:r>
      <w:r w:rsidRPr="00647EAF">
        <w:tab/>
      </w:r>
    </w:p>
    <w:p w14:paraId="0D617B03" w14:textId="77777777" w:rsidR="002422BD" w:rsidRDefault="002422BD" w:rsidP="002422BD">
      <w:pPr>
        <w:spacing w:after="0"/>
      </w:pPr>
      <w:r>
        <w:t>wenst lid te worden van Apzi - Voka West-Vlaanderen.</w:t>
      </w:r>
    </w:p>
    <w:p w14:paraId="6FB8D1D1" w14:textId="77777777" w:rsidR="002422BD" w:rsidRDefault="002422BD" w:rsidP="002422BD"/>
    <w:p w14:paraId="205633D1" w14:textId="77777777" w:rsidR="002422BD" w:rsidRPr="003D37FF" w:rsidRDefault="002422BD" w:rsidP="003D37FF">
      <w:pPr>
        <w:tabs>
          <w:tab w:val="left" w:pos="4253"/>
          <w:tab w:val="right" w:leader="dot" w:pos="8505"/>
        </w:tabs>
        <w:rPr>
          <w:b/>
          <w:bCs/>
          <w:color w:val="223A8F"/>
          <w:sz w:val="28"/>
          <w:szCs w:val="28"/>
        </w:rPr>
      </w:pPr>
      <w:r w:rsidRPr="003D37FF">
        <w:rPr>
          <w:b/>
          <w:bCs/>
          <w:color w:val="223A8F"/>
          <w:sz w:val="28"/>
          <w:szCs w:val="28"/>
        </w:rPr>
        <w:t>Contactpersoon lidmaatschap</w:t>
      </w:r>
    </w:p>
    <w:p w14:paraId="260E9A31" w14:textId="77777777" w:rsidR="002422BD" w:rsidRDefault="002422BD" w:rsidP="002422BD">
      <w:pPr>
        <w:tabs>
          <w:tab w:val="left" w:pos="4253"/>
          <w:tab w:val="right" w:leader="dot" w:pos="9781"/>
        </w:tabs>
        <w:spacing w:after="0" w:line="240" w:lineRule="auto"/>
      </w:pPr>
      <w:r>
        <w:t>Voornaam + naam</w:t>
      </w:r>
      <w:r>
        <w:tab/>
      </w:r>
      <w:r>
        <w:tab/>
      </w:r>
    </w:p>
    <w:p w14:paraId="193E054C" w14:textId="77777777" w:rsidR="002422BD" w:rsidRDefault="002422BD" w:rsidP="002422BD">
      <w:pPr>
        <w:tabs>
          <w:tab w:val="left" w:pos="4253"/>
          <w:tab w:val="right" w:leader="dot" w:pos="9781"/>
        </w:tabs>
        <w:spacing w:after="0" w:line="240" w:lineRule="auto"/>
      </w:pPr>
      <w:r>
        <w:t>Functie</w:t>
      </w:r>
      <w:r>
        <w:tab/>
      </w:r>
      <w:r>
        <w:tab/>
      </w:r>
    </w:p>
    <w:p w14:paraId="7B5DF0A0" w14:textId="77777777" w:rsidR="002422BD" w:rsidRDefault="002422BD" w:rsidP="002422BD">
      <w:pPr>
        <w:tabs>
          <w:tab w:val="left" w:pos="4253"/>
          <w:tab w:val="right" w:leader="dot" w:pos="9781"/>
        </w:tabs>
        <w:spacing w:after="0" w:line="240" w:lineRule="auto"/>
      </w:pPr>
      <w:r>
        <w:t>Rechtstreeks telefoonnummer</w:t>
      </w:r>
      <w:r>
        <w:tab/>
      </w:r>
      <w:r>
        <w:tab/>
      </w:r>
    </w:p>
    <w:p w14:paraId="5DE516EB" w14:textId="77777777" w:rsidR="002422BD" w:rsidRDefault="002422BD" w:rsidP="002422BD">
      <w:pPr>
        <w:tabs>
          <w:tab w:val="left" w:pos="4253"/>
          <w:tab w:val="right" w:leader="dot" w:pos="9781"/>
        </w:tabs>
        <w:spacing w:after="0" w:line="240" w:lineRule="auto"/>
      </w:pPr>
      <w:r>
        <w:t>E-mail</w:t>
      </w:r>
      <w:r>
        <w:tab/>
      </w:r>
      <w:r>
        <w:tab/>
      </w:r>
    </w:p>
    <w:p w14:paraId="38AD2BAF" w14:textId="77777777" w:rsidR="002422BD" w:rsidRPr="003D37FF" w:rsidRDefault="002422BD" w:rsidP="003D37FF">
      <w:pPr>
        <w:tabs>
          <w:tab w:val="left" w:pos="4253"/>
          <w:tab w:val="right" w:leader="dot" w:pos="8505"/>
        </w:tabs>
        <w:rPr>
          <w:b/>
          <w:bCs/>
          <w:color w:val="223A8F"/>
          <w:sz w:val="28"/>
          <w:szCs w:val="28"/>
        </w:rPr>
      </w:pPr>
    </w:p>
    <w:p w14:paraId="75A58AB9" w14:textId="131C4C27" w:rsidR="00155DE2" w:rsidRDefault="002422BD" w:rsidP="003D37FF">
      <w:pPr>
        <w:tabs>
          <w:tab w:val="left" w:pos="4253"/>
          <w:tab w:val="right" w:leader="dot" w:pos="8505"/>
        </w:tabs>
        <w:rPr>
          <w:i/>
          <w:iCs/>
        </w:rPr>
      </w:pPr>
      <w:r w:rsidRPr="003D37FF">
        <w:rPr>
          <w:b/>
          <w:bCs/>
          <w:color w:val="223A8F"/>
          <w:sz w:val="28"/>
          <w:szCs w:val="28"/>
        </w:rPr>
        <w:t>Categorie bedrijfsactiviteit(en)</w:t>
      </w:r>
      <w:r w:rsidRPr="003D37FF">
        <w:rPr>
          <w:b/>
          <w:bCs/>
          <w:color w:val="223A8F"/>
          <w:sz w:val="28"/>
          <w:szCs w:val="28"/>
        </w:rPr>
        <w:br/>
      </w:r>
      <w:r w:rsidRPr="002A0463">
        <w:rPr>
          <w:i/>
          <w:iCs/>
        </w:rPr>
        <w:t>Duid hieronder aan binnen welk(e) domein(en) uw onderneming actief is:</w:t>
      </w:r>
    </w:p>
    <w:p w14:paraId="4C698426" w14:textId="0BB0FF32" w:rsidR="00145F2D" w:rsidRDefault="001A538F" w:rsidP="002422BD">
      <w:pPr>
        <w:tabs>
          <w:tab w:val="left" w:pos="4253"/>
          <w:tab w:val="right" w:leader="dot" w:pos="9781"/>
        </w:tabs>
        <w:spacing w:line="240" w:lineRule="auto"/>
        <w:rPr>
          <w:i/>
          <w:iCs/>
        </w:rPr>
        <w:sectPr w:rsidR="00145F2D" w:rsidSect="00145F2D">
          <w:headerReference w:type="default" r:id="rId10"/>
          <w:headerReference w:type="first" r:id="rId11"/>
          <w:pgSz w:w="11906" w:h="16838"/>
          <w:pgMar w:top="1985" w:right="1701" w:bottom="1049" w:left="1049" w:header="709" w:footer="709" w:gutter="0"/>
          <w:cols w:space="708"/>
          <w:titlePg/>
          <w:docGrid w:linePitch="360"/>
        </w:sectPr>
      </w:pPr>
      <w:r w:rsidRPr="002422B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778070" wp14:editId="2BB3BD59">
                <wp:simplePos x="0" y="0"/>
                <wp:positionH relativeFrom="column">
                  <wp:posOffset>1819910</wp:posOffset>
                </wp:positionH>
                <wp:positionV relativeFrom="paragraph">
                  <wp:posOffset>245745</wp:posOffset>
                </wp:positionV>
                <wp:extent cx="0" cy="3924300"/>
                <wp:effectExtent l="0" t="0" r="38100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243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23A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196D5" id="Rechte verbindingslijn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3pt,19.35pt" to="143.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tBywEAAOkDAAAOAAAAZHJzL2Uyb0RvYy54bWysU9uO0zAQfUfiHyy/06QpgiVqukK7Kjwg&#10;WHH5ANcZN5Z809g06d8zdtrsAuIBxIuVGc85M+d4sr2drGEnwKi96/h6VXMGTvpeu2PHv33dv7jh&#10;LCbhemG8g46fIfLb3fNn2zG00PjBmx6QEYmL7Rg6PqQU2qqKcgAr4soHcHSpPFqRKMRj1aMYid2a&#10;qqnrV9XosQ/oJcRI2fv5ku8Kv1Ig0yelIiRmOk6zpXJiOQ/5rHZb0R5RhEHLyxjiH6awQjtqulDd&#10;iyTYd9S/UVkt0Uev0kp6W3mltISigdSs61/UfBlEgKKFzIlhsSn+P1r58XTnHpBsGENsY3jArGJS&#10;aJkyOrynNy26aFI2FdvOi20wJSbnpKTs5k3zclMXS6uZIlMFjOkdeMvyR8eNdlmRaMXpQ0zUlkqv&#10;JTltHBupZ/OaiHIcvdH9XhtTAjwe7gyyk6DXbJrN25t9fkCieFJGkXGUfNRTvtLZwNzgMyime5p7&#10;VlZWDRZaISW4tL7wGkfVGaZohAV4GS3v6J+Al/oMhbKGfwNeEKWzd2kBW+08zsb83D1N15HVXH91&#10;YNadLTj4/lxeulhD+1Scu+x+XtincYE//qG7HwAAAP//AwBQSwMEFAAGAAgAAAAhAPLnmQvfAAAA&#10;CgEAAA8AAABkcnMvZG93bnJldi54bWxMj8FOwzAMhu9IvENkJG4s3RBZVepOZRIHhEBa2QFuWWPa&#10;isYpTbaWtyeIAxxtf/r9/flmtr040eg7xwjLRQKCuHam4wZh/3J/lYLwQbPRvWNC+CIPm+L8LNeZ&#10;cRPv6FSFRsQQ9plGaEMYMil93ZLVfuEG4nh7d6PVIY5jI82opxhue7lKEiWt7jh+aPVA25bqj+po&#10;EYa75ePDk5uSsnwNz/tPWxG9bREvL+byFkSgOfzB8KMf1aGITgd3ZONFj7BKlYoownW6BhGB38UB&#10;Qd2oNcgil/8rFN8AAAD//wMAUEsBAi0AFAAGAAgAAAAhALaDOJL+AAAA4QEAABMAAAAAAAAAAAAA&#10;AAAAAAAAAFtDb250ZW50X1R5cGVzXS54bWxQSwECLQAUAAYACAAAACEAOP0h/9YAAACUAQAACwAA&#10;AAAAAAAAAAAAAAAvAQAAX3JlbHMvLnJlbHNQSwECLQAUAAYACAAAACEAGBFrQcsBAADpAwAADgAA&#10;AAAAAAAAAAAAAAAuAgAAZHJzL2Uyb0RvYy54bWxQSwECLQAUAAYACAAAACEA8ueZC98AAAAKAQAA&#10;DwAAAAAAAAAAAAAAAAAlBAAAZHJzL2Rvd25yZXYueG1sUEsFBgAAAAAEAAQA8wAAADEFAAAAAA==&#10;" strokecolor="#223a8f" strokeweight="1pt">
                <v:stroke joinstyle="miter"/>
              </v:line>
            </w:pict>
          </mc:Fallback>
        </mc:AlternateContent>
      </w:r>
      <w:r w:rsidRPr="002422B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8EB6E" wp14:editId="51F88484">
                <wp:simplePos x="0" y="0"/>
                <wp:positionH relativeFrom="column">
                  <wp:posOffset>3886835</wp:posOffset>
                </wp:positionH>
                <wp:positionV relativeFrom="paragraph">
                  <wp:posOffset>245745</wp:posOffset>
                </wp:positionV>
                <wp:extent cx="0" cy="3924300"/>
                <wp:effectExtent l="0" t="0" r="38100" b="19050"/>
                <wp:wrapNone/>
                <wp:docPr id="28" name="Rechte verbindingslij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243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23A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90D0E" id="Rechte verbindingslijn 2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05pt,19.35pt" to="306.0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tBywEAAOkDAAAOAAAAZHJzL2Uyb0RvYy54bWysU9uO0zAQfUfiHyy/06QpgiVqukK7Kjwg&#10;WHH5ANcZN5Z809g06d8zdtrsAuIBxIuVGc85M+d4sr2drGEnwKi96/h6VXMGTvpeu2PHv33dv7jh&#10;LCbhemG8g46fIfLb3fNn2zG00PjBmx6QEYmL7Rg6PqQU2qqKcgAr4soHcHSpPFqRKMRj1aMYid2a&#10;qqnrV9XosQ/oJcRI2fv5ku8Kv1Ig0yelIiRmOk6zpXJiOQ/5rHZb0R5RhEHLyxjiH6awQjtqulDd&#10;iyTYd9S/UVkt0Uev0kp6W3mltISigdSs61/UfBlEgKKFzIlhsSn+P1r58XTnHpBsGENsY3jArGJS&#10;aJkyOrynNy26aFI2FdvOi20wJSbnpKTs5k3zclMXS6uZIlMFjOkdeMvyR8eNdlmRaMXpQ0zUlkqv&#10;JTltHBupZ/OaiHIcvdH9XhtTAjwe7gyyk6DXbJrN25t9fkCieFJGkXGUfNRTvtLZwNzgMyime5p7&#10;VlZWDRZaISW4tL7wGkfVGaZohAV4GS3v6J+Al/oMhbKGfwNeEKWzd2kBW+08zsb83D1N15HVXH91&#10;YNadLTj4/lxeulhD+1Scu+x+XtincYE//qG7HwAAAP//AwBQSwMEFAAGAAgAAAAhAOl6tP3fAAAA&#10;CgEAAA8AAABkcnMvZG93bnJldi54bWxMj01Lw0AQhu9C/8MyBW92k4ppidmUtOBBRKGxB71ts2MS&#10;zM6m2W0T/70jHvQ2Hw/vPJNtJtuJCw6+daQgXkQgkCpnWqoVHF4fbtYgfNBkdOcIFXyhh00+u8p0&#10;atxIe7yUoRYcQj7VCpoQ+lRKXzVotV+4Hol3H26wOnA71NIMeuRw28llFCXS6pb4QqN73DVYfZZn&#10;q6Dfxk+Pz26MiuItvBxOtkR83yl1PZ+KexABp/AHw48+q0POTkd3JuNFpyCJlzGjCm7XKxAM/A6O&#10;XNwlK5B5Jv+/kH8DAAD//wMAUEsBAi0AFAAGAAgAAAAhALaDOJL+AAAA4QEAABMAAAAAAAAAAAAA&#10;AAAAAAAAAFtDb250ZW50X1R5cGVzXS54bWxQSwECLQAUAAYACAAAACEAOP0h/9YAAACUAQAACwAA&#10;AAAAAAAAAAAAAAAvAQAAX3JlbHMvLnJlbHNQSwECLQAUAAYACAAAACEAGBFrQcsBAADpAwAADgAA&#10;AAAAAAAAAAAAAAAuAgAAZHJzL2Uyb0RvYy54bWxQSwECLQAUAAYACAAAACEA6Xq0/d8AAAAKAQAA&#10;DwAAAAAAAAAAAAAAAAAlBAAAZHJzL2Rvd25yZXYueG1sUEsFBgAAAAAEAAQA8wAAADEFAAAAAA==&#10;" strokecolor="#223a8f" strokeweight="1pt">
                <v:stroke joinstyle="miter"/>
              </v:line>
            </w:pict>
          </mc:Fallback>
        </mc:AlternateContent>
      </w:r>
    </w:p>
    <w:p w14:paraId="11CF48FB" w14:textId="7E50C571" w:rsidR="002422BD" w:rsidRPr="00145F2D" w:rsidRDefault="002422BD" w:rsidP="002422BD">
      <w:pPr>
        <w:spacing w:after="0"/>
        <w:jc w:val="center"/>
        <w:rPr>
          <w:b/>
          <w:bCs/>
        </w:rPr>
      </w:pPr>
      <w:r w:rsidRPr="00FE2537">
        <w:rPr>
          <w:b/>
          <w:bCs/>
          <w:color w:val="202D54"/>
        </w:rPr>
        <w:t>I. Maritieme, Transport &amp; Logistieke sector</w:t>
      </w:r>
    </w:p>
    <w:p w14:paraId="313A5CCD" w14:textId="77777777" w:rsidR="002422BD" w:rsidRPr="00145F2D" w:rsidRDefault="002422BD" w:rsidP="002422BD">
      <w:pPr>
        <w:pStyle w:val="Lijstalinea"/>
        <w:tabs>
          <w:tab w:val="left" w:pos="4253"/>
        </w:tabs>
        <w:spacing w:after="0"/>
        <w:ind w:left="567"/>
      </w:pPr>
    </w:p>
    <w:p w14:paraId="2706EECE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spacing w:after="0"/>
        <w:ind w:left="426"/>
      </w:pPr>
      <w:r w:rsidRPr="00145F2D">
        <w:t>Bevrachting</w:t>
      </w:r>
    </w:p>
    <w:p w14:paraId="50040F81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Chartering</w:t>
      </w:r>
    </w:p>
    <w:p w14:paraId="46D3AA52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Containeroperator</w:t>
      </w:r>
    </w:p>
    <w:p w14:paraId="4139D931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Douaneagentuur</w:t>
      </w:r>
    </w:p>
    <w:p w14:paraId="634DF8A0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Expeditie</w:t>
      </w:r>
    </w:p>
    <w:p w14:paraId="41480B6F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Goederenbehandeling</w:t>
      </w:r>
    </w:p>
    <w:p w14:paraId="03EB7E17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Import/Export</w:t>
      </w:r>
    </w:p>
    <w:p w14:paraId="7C50E6E2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Logistiek</w:t>
      </w:r>
    </w:p>
    <w:p w14:paraId="46B66496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Offshore activiteit</w:t>
      </w:r>
    </w:p>
    <w:p w14:paraId="5E3DAB54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Opslag</w:t>
      </w:r>
    </w:p>
    <w:p w14:paraId="7EE29160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Rederij</w:t>
      </w:r>
    </w:p>
    <w:p w14:paraId="54F0043D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Scheepsagentuur</w:t>
      </w:r>
    </w:p>
    <w:p w14:paraId="16DF7573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Terminaloperator</w:t>
      </w:r>
    </w:p>
    <w:p w14:paraId="15A975BA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Verlader/Producent</w:t>
      </w:r>
    </w:p>
    <w:p w14:paraId="211615D9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Visserij</w:t>
      </w:r>
    </w:p>
    <w:p w14:paraId="6750DEED" w14:textId="77777777" w:rsidR="002422BD" w:rsidRPr="00145F2D" w:rsidRDefault="002422BD" w:rsidP="00710E43">
      <w:pPr>
        <w:pStyle w:val="Lijstalinea"/>
        <w:numPr>
          <w:ilvl w:val="0"/>
          <w:numId w:val="1"/>
        </w:numPr>
        <w:tabs>
          <w:tab w:val="left" w:pos="4253"/>
        </w:tabs>
        <w:ind w:left="426"/>
      </w:pPr>
      <w:r w:rsidRPr="00145F2D">
        <w:t>Vrachttransport (weg, spoor, binnenvaart)</w:t>
      </w:r>
    </w:p>
    <w:p w14:paraId="248513AC" w14:textId="17F83277" w:rsidR="002422BD" w:rsidRPr="00145F2D" w:rsidRDefault="002422BD" w:rsidP="002422BD">
      <w:pPr>
        <w:tabs>
          <w:tab w:val="left" w:pos="4253"/>
        </w:tabs>
        <w:spacing w:after="0"/>
        <w:jc w:val="center"/>
        <w:rPr>
          <w:b/>
          <w:bCs/>
        </w:rPr>
      </w:pPr>
      <w:r w:rsidRPr="00145F2D">
        <w:br w:type="column"/>
      </w:r>
      <w:r w:rsidRPr="00FE2537">
        <w:rPr>
          <w:b/>
          <w:bCs/>
          <w:color w:val="202D54"/>
        </w:rPr>
        <w:t>II.</w:t>
      </w:r>
      <w:r w:rsidRPr="00FE2537">
        <w:rPr>
          <w:color w:val="202D54"/>
        </w:rPr>
        <w:t xml:space="preserve"> </w:t>
      </w:r>
      <w:r w:rsidRPr="00FE2537">
        <w:rPr>
          <w:b/>
          <w:bCs/>
          <w:color w:val="202D54"/>
        </w:rPr>
        <w:t>Maritieme, Transport &amp; Logistieke dienstverlening</w:t>
      </w:r>
    </w:p>
    <w:p w14:paraId="205084B4" w14:textId="77777777" w:rsidR="002422BD" w:rsidRPr="00145F2D" w:rsidRDefault="002422BD" w:rsidP="002422BD">
      <w:pPr>
        <w:pStyle w:val="Lijstalinea"/>
        <w:tabs>
          <w:tab w:val="left" w:pos="4253"/>
        </w:tabs>
        <w:ind w:left="567"/>
      </w:pPr>
    </w:p>
    <w:p w14:paraId="2B4399DF" w14:textId="77777777" w:rsidR="002422BD" w:rsidRPr="00145F2D" w:rsidRDefault="002422BD" w:rsidP="00710E43">
      <w:pPr>
        <w:pStyle w:val="Lijstalinea"/>
        <w:numPr>
          <w:ilvl w:val="0"/>
          <w:numId w:val="2"/>
        </w:numPr>
        <w:tabs>
          <w:tab w:val="left" w:pos="4253"/>
        </w:tabs>
        <w:ind w:left="284"/>
      </w:pPr>
      <w:r w:rsidRPr="00145F2D">
        <w:t>Bagger- en havenwerken</w:t>
      </w:r>
    </w:p>
    <w:p w14:paraId="5B72C120" w14:textId="77777777" w:rsidR="002422BD" w:rsidRPr="00145F2D" w:rsidRDefault="002422BD" w:rsidP="00710E43">
      <w:pPr>
        <w:pStyle w:val="Lijstalinea"/>
        <w:numPr>
          <w:ilvl w:val="0"/>
          <w:numId w:val="2"/>
        </w:numPr>
        <w:tabs>
          <w:tab w:val="left" w:pos="4253"/>
        </w:tabs>
        <w:ind w:left="284"/>
      </w:pPr>
      <w:r w:rsidRPr="00145F2D">
        <w:t>Beloodsing</w:t>
      </w:r>
    </w:p>
    <w:p w14:paraId="5C67BC8B" w14:textId="77777777" w:rsidR="002422BD" w:rsidRPr="00145F2D" w:rsidRDefault="002422BD" w:rsidP="00710E43">
      <w:pPr>
        <w:pStyle w:val="Lijstalinea"/>
        <w:numPr>
          <w:ilvl w:val="0"/>
          <w:numId w:val="2"/>
        </w:numPr>
        <w:tabs>
          <w:tab w:val="left" w:pos="4253"/>
        </w:tabs>
        <w:ind w:left="284"/>
      </w:pPr>
      <w:r w:rsidRPr="00145F2D">
        <w:t>Bootsmannen</w:t>
      </w:r>
    </w:p>
    <w:p w14:paraId="12B90B1F" w14:textId="77777777" w:rsidR="002422BD" w:rsidRPr="00145F2D" w:rsidRDefault="002422BD" w:rsidP="00710E43">
      <w:pPr>
        <w:pStyle w:val="Lijstalinea"/>
        <w:numPr>
          <w:ilvl w:val="0"/>
          <w:numId w:val="2"/>
        </w:numPr>
        <w:tabs>
          <w:tab w:val="left" w:pos="4253"/>
        </w:tabs>
        <w:ind w:left="284"/>
      </w:pPr>
      <w:r w:rsidRPr="00145F2D">
        <w:t>Bedrijfsvoertuigen</w:t>
      </w:r>
    </w:p>
    <w:p w14:paraId="5FEC69F2" w14:textId="77777777" w:rsidR="002422BD" w:rsidRPr="00145F2D" w:rsidRDefault="002422BD" w:rsidP="00710E43">
      <w:pPr>
        <w:pStyle w:val="Lijstalinea"/>
        <w:numPr>
          <w:ilvl w:val="0"/>
          <w:numId w:val="2"/>
        </w:numPr>
        <w:tabs>
          <w:tab w:val="left" w:pos="4253"/>
        </w:tabs>
        <w:ind w:left="284"/>
      </w:pPr>
      <w:r w:rsidRPr="00145F2D">
        <w:t>Expertise &amp; survey</w:t>
      </w:r>
    </w:p>
    <w:p w14:paraId="0BA93FE9" w14:textId="77777777" w:rsidR="002422BD" w:rsidRPr="00145F2D" w:rsidRDefault="002422BD" w:rsidP="00710E43">
      <w:pPr>
        <w:pStyle w:val="Lijstalinea"/>
        <w:numPr>
          <w:ilvl w:val="0"/>
          <w:numId w:val="2"/>
        </w:numPr>
        <w:tabs>
          <w:tab w:val="left" w:pos="4253"/>
        </w:tabs>
        <w:ind w:left="284"/>
      </w:pPr>
      <w:r w:rsidRPr="00145F2D">
        <w:t>PDI</w:t>
      </w:r>
    </w:p>
    <w:p w14:paraId="77057CB2" w14:textId="77777777" w:rsidR="002422BD" w:rsidRPr="00145F2D" w:rsidRDefault="002422BD" w:rsidP="00710E43">
      <w:pPr>
        <w:pStyle w:val="Lijstalinea"/>
        <w:numPr>
          <w:ilvl w:val="0"/>
          <w:numId w:val="2"/>
        </w:numPr>
        <w:tabs>
          <w:tab w:val="left" w:pos="4253"/>
        </w:tabs>
        <w:ind w:left="284"/>
      </w:pPr>
      <w:r w:rsidRPr="00145F2D">
        <w:t>Personenvervoer</w:t>
      </w:r>
    </w:p>
    <w:p w14:paraId="288DBB91" w14:textId="72075DEE" w:rsidR="002422BD" w:rsidRPr="00145F2D" w:rsidRDefault="002422BD" w:rsidP="00710E43">
      <w:pPr>
        <w:pStyle w:val="Lijstalinea"/>
        <w:numPr>
          <w:ilvl w:val="0"/>
          <w:numId w:val="2"/>
        </w:numPr>
        <w:tabs>
          <w:tab w:val="left" w:pos="4253"/>
        </w:tabs>
        <w:ind w:left="284" w:right="28"/>
      </w:pPr>
      <w:r w:rsidRPr="00145F2D">
        <w:t>(</w:t>
      </w:r>
      <w:proofErr w:type="spellStart"/>
      <w:r w:rsidRPr="00145F2D">
        <w:t>Scheeps</w:t>
      </w:r>
      <w:proofErr w:type="spellEnd"/>
      <w:r w:rsidRPr="00145F2D">
        <w:t>)herstelling</w:t>
      </w:r>
      <w:r w:rsidR="00350059">
        <w:t xml:space="preserve"> </w:t>
      </w:r>
      <w:r w:rsidRPr="00145F2D">
        <w:t>– materialen</w:t>
      </w:r>
    </w:p>
    <w:p w14:paraId="606169BD" w14:textId="77777777" w:rsidR="002422BD" w:rsidRPr="00145F2D" w:rsidRDefault="002422BD" w:rsidP="00710E43">
      <w:pPr>
        <w:pStyle w:val="Lijstalinea"/>
        <w:numPr>
          <w:ilvl w:val="0"/>
          <w:numId w:val="2"/>
        </w:numPr>
        <w:tabs>
          <w:tab w:val="left" w:pos="4253"/>
        </w:tabs>
        <w:ind w:left="284"/>
      </w:pPr>
      <w:r w:rsidRPr="00145F2D">
        <w:t>Sleepdienst</w:t>
      </w:r>
    </w:p>
    <w:p w14:paraId="14225D1E" w14:textId="76B4B73A" w:rsidR="002422BD" w:rsidRPr="00145F2D" w:rsidRDefault="002422BD" w:rsidP="00710E43">
      <w:pPr>
        <w:pStyle w:val="Lijstalinea"/>
        <w:numPr>
          <w:ilvl w:val="0"/>
          <w:numId w:val="2"/>
        </w:numPr>
        <w:tabs>
          <w:tab w:val="left" w:pos="4253"/>
        </w:tabs>
        <w:ind w:left="284" w:right="-397"/>
      </w:pPr>
      <w:r w:rsidRPr="00145F2D">
        <w:t>Toeleveringsbedrijf (</w:t>
      </w:r>
      <w:proofErr w:type="spellStart"/>
      <w:r w:rsidRPr="00145F2D">
        <w:t>bunkering</w:t>
      </w:r>
      <w:proofErr w:type="spellEnd"/>
      <w:r w:rsidRPr="00145F2D">
        <w:t>,</w:t>
      </w:r>
      <w:r w:rsidR="00710E43">
        <w:t xml:space="preserve"> </w:t>
      </w:r>
      <w:r w:rsidRPr="00145F2D">
        <w:t>bevoorrading, reiniging)</w:t>
      </w:r>
    </w:p>
    <w:p w14:paraId="5FA14BDC" w14:textId="77777777" w:rsidR="00145F2D" w:rsidRPr="00145F2D" w:rsidRDefault="00145F2D" w:rsidP="00145F2D">
      <w:pPr>
        <w:tabs>
          <w:tab w:val="left" w:pos="4253"/>
        </w:tabs>
      </w:pPr>
    </w:p>
    <w:p w14:paraId="055AF921" w14:textId="77777777" w:rsidR="002422BD" w:rsidRDefault="002422BD" w:rsidP="002422BD">
      <w:pPr>
        <w:tabs>
          <w:tab w:val="left" w:pos="4253"/>
        </w:tabs>
        <w:spacing w:after="0"/>
        <w:ind w:left="-142"/>
        <w:jc w:val="center"/>
        <w:rPr>
          <w:b/>
          <w:bCs/>
        </w:rPr>
      </w:pPr>
      <w:r w:rsidRPr="00145F2D">
        <w:br w:type="column"/>
      </w:r>
      <w:r w:rsidRPr="00FE2537">
        <w:rPr>
          <w:b/>
          <w:bCs/>
          <w:color w:val="202D54"/>
        </w:rPr>
        <w:t>III.</w:t>
      </w:r>
      <w:r w:rsidRPr="00FE2537">
        <w:rPr>
          <w:color w:val="202D54"/>
        </w:rPr>
        <w:t xml:space="preserve"> </w:t>
      </w:r>
      <w:r w:rsidRPr="00FE2537">
        <w:rPr>
          <w:b/>
          <w:bCs/>
          <w:color w:val="202D54"/>
        </w:rPr>
        <w:t>Algemene dienstverlening</w:t>
      </w:r>
    </w:p>
    <w:p w14:paraId="10984015" w14:textId="77777777" w:rsidR="00143409" w:rsidRDefault="00143409" w:rsidP="002422BD">
      <w:pPr>
        <w:tabs>
          <w:tab w:val="left" w:pos="4253"/>
        </w:tabs>
        <w:spacing w:after="0"/>
        <w:ind w:left="-142"/>
        <w:jc w:val="center"/>
        <w:rPr>
          <w:b/>
          <w:bCs/>
        </w:rPr>
      </w:pPr>
    </w:p>
    <w:p w14:paraId="154CE6B7" w14:textId="77777777" w:rsidR="00D72EA0" w:rsidRPr="00145F2D" w:rsidRDefault="00D72EA0" w:rsidP="001A538F">
      <w:pPr>
        <w:tabs>
          <w:tab w:val="left" w:pos="4253"/>
        </w:tabs>
        <w:spacing w:after="0"/>
        <w:ind w:left="-142" w:right="-255"/>
        <w:jc w:val="center"/>
        <w:rPr>
          <w:b/>
          <w:bCs/>
        </w:rPr>
      </w:pPr>
    </w:p>
    <w:p w14:paraId="6FE5EB00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spacing w:after="0"/>
        <w:ind w:left="284"/>
      </w:pPr>
      <w:r w:rsidRPr="00145F2D">
        <w:t>Accountancy</w:t>
      </w:r>
    </w:p>
    <w:p w14:paraId="627555AF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Advocatuur</w:t>
      </w:r>
    </w:p>
    <w:p w14:paraId="4A650FFD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Bank</w:t>
      </w:r>
    </w:p>
    <w:p w14:paraId="22232897" w14:textId="33799EBA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 w:right="-114"/>
      </w:pPr>
      <w:r w:rsidRPr="00145F2D">
        <w:t>Bedrijfsvastgoed/Im</w:t>
      </w:r>
      <w:r w:rsidR="009B65BA">
        <w:t>m</w:t>
      </w:r>
      <w:r w:rsidRPr="00145F2D">
        <w:t>o</w:t>
      </w:r>
    </w:p>
    <w:p w14:paraId="39D8EDDD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Beveiliging &amp; uitrusting</w:t>
      </w:r>
    </w:p>
    <w:p w14:paraId="522A1C4A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Consultancy</w:t>
      </w:r>
    </w:p>
    <w:p w14:paraId="348C1707" w14:textId="56B6BEAB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Drone-oplossingen</w:t>
      </w:r>
    </w:p>
    <w:p w14:paraId="7D5C40B4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Energie</w:t>
      </w:r>
    </w:p>
    <w:p w14:paraId="572B3F70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HR-oplossingen, Interim</w:t>
      </w:r>
    </w:p>
    <w:p w14:paraId="312D83E1" w14:textId="77777777" w:rsidR="002422BD" w:rsidRPr="00145F2D" w:rsidRDefault="002422BD" w:rsidP="001A538F">
      <w:pPr>
        <w:pStyle w:val="Lijstalinea"/>
        <w:numPr>
          <w:ilvl w:val="0"/>
          <w:numId w:val="3"/>
        </w:numPr>
        <w:tabs>
          <w:tab w:val="left" w:pos="4253"/>
        </w:tabs>
        <w:ind w:left="284" w:right="-255"/>
      </w:pPr>
      <w:r w:rsidRPr="00145F2D">
        <w:t>Innovatie &amp; duurzaamheid</w:t>
      </w:r>
    </w:p>
    <w:p w14:paraId="3A292090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IT</w:t>
      </w:r>
    </w:p>
    <w:p w14:paraId="56D2F546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Opleiding</w:t>
      </w:r>
    </w:p>
    <w:p w14:paraId="76186AC6" w14:textId="77777777" w:rsidR="002422BD" w:rsidRP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Studiebureau</w:t>
      </w:r>
    </w:p>
    <w:p w14:paraId="2BA43FF0" w14:textId="735F5E0B" w:rsidR="00145F2D" w:rsidRDefault="002422BD" w:rsidP="00D72EA0">
      <w:pPr>
        <w:pStyle w:val="Lijstalinea"/>
        <w:numPr>
          <w:ilvl w:val="0"/>
          <w:numId w:val="3"/>
        </w:numPr>
        <w:tabs>
          <w:tab w:val="left" w:pos="4253"/>
        </w:tabs>
        <w:ind w:left="284"/>
      </w:pPr>
      <w:r w:rsidRPr="00145F2D">
        <w:t>Verzekeringe</w:t>
      </w:r>
      <w:r w:rsidR="00143409">
        <w:t>n</w:t>
      </w:r>
    </w:p>
    <w:p w14:paraId="0D340D7A" w14:textId="77777777" w:rsidR="00143409" w:rsidRDefault="00143409" w:rsidP="00143409">
      <w:pPr>
        <w:tabs>
          <w:tab w:val="left" w:pos="4253"/>
        </w:tabs>
        <w:ind w:left="207"/>
        <w:sectPr w:rsidR="00143409" w:rsidSect="002422BD">
          <w:type w:val="continuous"/>
          <w:pgSz w:w="11906" w:h="16838"/>
          <w:pgMar w:top="1985" w:right="1701" w:bottom="1418" w:left="1049" w:header="709" w:footer="709" w:gutter="0"/>
          <w:cols w:num="3" w:space="708"/>
          <w:titlePg/>
          <w:docGrid w:linePitch="360"/>
        </w:sectPr>
      </w:pPr>
    </w:p>
    <w:p w14:paraId="0F8D8CA7" w14:textId="77777777" w:rsidR="00143409" w:rsidRDefault="00143409" w:rsidP="003D37FF">
      <w:pPr>
        <w:tabs>
          <w:tab w:val="left" w:pos="4253"/>
          <w:tab w:val="right" w:leader="dot" w:pos="8505"/>
        </w:tabs>
      </w:pPr>
      <w:r w:rsidRPr="003D37FF">
        <w:rPr>
          <w:b/>
          <w:bCs/>
          <w:color w:val="223A8F"/>
          <w:sz w:val="28"/>
          <w:szCs w:val="28"/>
        </w:rPr>
        <w:lastRenderedPageBreak/>
        <w:t xml:space="preserve">Korte omschrijving van de bedrijfsactiviteit(en) </w:t>
      </w:r>
      <w:r w:rsidRPr="003D37FF">
        <w:rPr>
          <w:b/>
          <w:bCs/>
          <w:color w:val="223A8F"/>
          <w:sz w:val="28"/>
          <w:szCs w:val="28"/>
        </w:rPr>
        <w:br/>
      </w:r>
      <w:r>
        <w:rPr>
          <w:i/>
          <w:iCs/>
        </w:rPr>
        <w:t xml:space="preserve">wordt gebruikt </w:t>
      </w:r>
      <w:r w:rsidRPr="00177F3E">
        <w:rPr>
          <w:i/>
          <w:iCs/>
        </w:rPr>
        <w:t>voor publicatie op onze website</w:t>
      </w:r>
    </w:p>
    <w:p w14:paraId="44599DC9" w14:textId="77777777" w:rsidR="00143409" w:rsidRDefault="00143409" w:rsidP="00143409">
      <w:pPr>
        <w:tabs>
          <w:tab w:val="right" w:leader="dot" w:pos="9781"/>
        </w:tabs>
        <w:spacing w:line="240" w:lineRule="auto"/>
      </w:pPr>
      <w:r w:rsidRPr="004C30E5">
        <w:tab/>
      </w:r>
    </w:p>
    <w:p w14:paraId="3D070DEC" w14:textId="77777777" w:rsidR="00143409" w:rsidRDefault="00143409" w:rsidP="00143409">
      <w:pPr>
        <w:tabs>
          <w:tab w:val="right" w:leader="dot" w:pos="9781"/>
        </w:tabs>
        <w:spacing w:line="240" w:lineRule="auto"/>
      </w:pPr>
      <w:r>
        <w:tab/>
      </w:r>
    </w:p>
    <w:p w14:paraId="52ADF1C5" w14:textId="77777777" w:rsidR="00143409" w:rsidRDefault="00143409" w:rsidP="00143409">
      <w:pPr>
        <w:tabs>
          <w:tab w:val="right" w:leader="dot" w:pos="9781"/>
        </w:tabs>
        <w:spacing w:line="240" w:lineRule="auto"/>
      </w:pPr>
      <w:r>
        <w:tab/>
      </w:r>
    </w:p>
    <w:p w14:paraId="3973C9CB" w14:textId="77777777" w:rsidR="00143409" w:rsidRPr="003D37FF" w:rsidRDefault="00143409" w:rsidP="00C665CC">
      <w:pPr>
        <w:tabs>
          <w:tab w:val="left" w:pos="4253"/>
          <w:tab w:val="right" w:leader="dot" w:pos="8505"/>
        </w:tabs>
        <w:spacing w:before="240"/>
        <w:rPr>
          <w:b/>
          <w:bCs/>
          <w:color w:val="223A8F"/>
          <w:sz w:val="28"/>
          <w:szCs w:val="28"/>
        </w:rPr>
      </w:pPr>
      <w:r w:rsidRPr="003D37FF">
        <w:rPr>
          <w:b/>
          <w:bCs/>
          <w:color w:val="223A8F"/>
          <w:sz w:val="28"/>
          <w:szCs w:val="28"/>
        </w:rPr>
        <w:t>Activiteiten in de haven van Zeebrugge</w:t>
      </w:r>
    </w:p>
    <w:p w14:paraId="2A113190" w14:textId="77777777" w:rsidR="00143409" w:rsidRDefault="00143409" w:rsidP="00143409">
      <w:pPr>
        <w:tabs>
          <w:tab w:val="left" w:pos="4253"/>
          <w:tab w:val="right" w:leader="dot" w:pos="9781"/>
        </w:tabs>
        <w:spacing w:line="240" w:lineRule="auto"/>
      </w:pPr>
      <w:r w:rsidRPr="00E05C90">
        <w:t xml:space="preserve">Met welke bedrijven in de haven van Zeebrugge werkt u </w:t>
      </w:r>
      <w:r>
        <w:t xml:space="preserve">reeds </w:t>
      </w:r>
      <w:r w:rsidRPr="00E05C90">
        <w:t>samen?</w:t>
      </w:r>
    </w:p>
    <w:p w14:paraId="70A7195B" w14:textId="77777777" w:rsidR="00143409" w:rsidRDefault="00143409" w:rsidP="00143409">
      <w:pPr>
        <w:tabs>
          <w:tab w:val="right" w:leader="dot" w:pos="10065"/>
        </w:tabs>
        <w:spacing w:line="240" w:lineRule="auto"/>
      </w:pPr>
      <w:r>
        <w:tab/>
      </w:r>
    </w:p>
    <w:p w14:paraId="5584B32A" w14:textId="77777777" w:rsidR="00143409" w:rsidRDefault="00143409" w:rsidP="00143409">
      <w:pPr>
        <w:tabs>
          <w:tab w:val="right" w:leader="dot" w:pos="10065"/>
        </w:tabs>
        <w:spacing w:line="240" w:lineRule="auto"/>
      </w:pPr>
      <w:r>
        <w:tab/>
      </w:r>
    </w:p>
    <w:p w14:paraId="42F34903" w14:textId="77777777" w:rsidR="00143409" w:rsidRPr="003D37FF" w:rsidRDefault="00143409" w:rsidP="00C665CC">
      <w:pPr>
        <w:tabs>
          <w:tab w:val="left" w:pos="4253"/>
          <w:tab w:val="right" w:leader="dot" w:pos="9781"/>
        </w:tabs>
        <w:spacing w:before="240" w:line="240" w:lineRule="auto"/>
        <w:rPr>
          <w:color w:val="223A8F"/>
          <w:sz w:val="28"/>
          <w:szCs w:val="28"/>
        </w:rPr>
      </w:pPr>
      <w:r w:rsidRPr="003D37FF">
        <w:rPr>
          <w:b/>
          <w:bCs/>
          <w:color w:val="223A8F"/>
          <w:sz w:val="28"/>
          <w:szCs w:val="28"/>
        </w:rPr>
        <w:t>Aantal werknemers</w:t>
      </w:r>
    </w:p>
    <w:p w14:paraId="0A44CD96" w14:textId="77777777" w:rsidR="00143409" w:rsidRDefault="00143409" w:rsidP="00143409">
      <w:pPr>
        <w:tabs>
          <w:tab w:val="right" w:leader="dot" w:pos="10065"/>
        </w:tabs>
        <w:spacing w:line="240" w:lineRule="auto"/>
      </w:pPr>
      <w:r>
        <w:tab/>
      </w:r>
    </w:p>
    <w:p w14:paraId="00EED316" w14:textId="052D80CD" w:rsidR="00266904" w:rsidRPr="003D37FF" w:rsidRDefault="00D70F7E" w:rsidP="00C665CC">
      <w:pPr>
        <w:tabs>
          <w:tab w:val="left" w:pos="4253"/>
          <w:tab w:val="right" w:leader="dot" w:pos="9781"/>
        </w:tabs>
        <w:spacing w:before="240" w:line="240" w:lineRule="auto"/>
        <w:rPr>
          <w:color w:val="223A8F"/>
          <w:sz w:val="28"/>
          <w:szCs w:val="28"/>
        </w:rPr>
      </w:pPr>
      <w:r>
        <w:rPr>
          <w:b/>
          <w:bCs/>
          <w:color w:val="223A8F"/>
          <w:sz w:val="28"/>
          <w:szCs w:val="28"/>
        </w:rPr>
        <w:t xml:space="preserve">Is uw bedrijf </w:t>
      </w:r>
      <w:r w:rsidR="008E609D">
        <w:rPr>
          <w:b/>
          <w:bCs/>
          <w:color w:val="223A8F"/>
          <w:sz w:val="28"/>
          <w:szCs w:val="28"/>
        </w:rPr>
        <w:t xml:space="preserve">aangesloten bij </w:t>
      </w:r>
      <w:r w:rsidR="00266904">
        <w:rPr>
          <w:b/>
          <w:bCs/>
          <w:color w:val="223A8F"/>
          <w:sz w:val="28"/>
          <w:szCs w:val="28"/>
        </w:rPr>
        <w:t>Voka?</w:t>
      </w:r>
    </w:p>
    <w:p w14:paraId="6524A079" w14:textId="4F540761" w:rsidR="00266904" w:rsidRDefault="00C37ED1" w:rsidP="00C37ED1">
      <w:pPr>
        <w:pStyle w:val="Lijstalinea"/>
        <w:numPr>
          <w:ilvl w:val="0"/>
          <w:numId w:val="4"/>
        </w:numPr>
        <w:tabs>
          <w:tab w:val="right" w:leader="dot" w:pos="10065"/>
        </w:tabs>
        <w:spacing w:line="240" w:lineRule="auto"/>
      </w:pPr>
      <w:r>
        <w:t>Ja</w:t>
      </w:r>
    </w:p>
    <w:p w14:paraId="112997CF" w14:textId="3CB2A193" w:rsidR="00C37ED1" w:rsidRDefault="00C37ED1" w:rsidP="00C37ED1">
      <w:pPr>
        <w:pStyle w:val="Lijstalinea"/>
        <w:numPr>
          <w:ilvl w:val="0"/>
          <w:numId w:val="4"/>
        </w:numPr>
        <w:tabs>
          <w:tab w:val="right" w:leader="dot" w:pos="10065"/>
        </w:tabs>
        <w:spacing w:line="240" w:lineRule="auto"/>
      </w:pPr>
      <w:r>
        <w:t>Neen</w:t>
      </w:r>
    </w:p>
    <w:p w14:paraId="08A0AD58" w14:textId="02018076" w:rsidR="00266904" w:rsidRPr="00053478" w:rsidRDefault="00A75863" w:rsidP="00C665CC">
      <w:pPr>
        <w:tabs>
          <w:tab w:val="right" w:leader="dot" w:pos="10065"/>
        </w:tabs>
        <w:spacing w:before="240" w:line="240" w:lineRule="auto"/>
        <w:rPr>
          <w:b/>
          <w:bCs/>
          <w:color w:val="223A8F"/>
          <w:sz w:val="28"/>
          <w:szCs w:val="28"/>
        </w:rPr>
      </w:pPr>
      <w:r w:rsidRPr="00A75863">
        <w:rPr>
          <w:b/>
          <w:bCs/>
          <w:color w:val="223A8F"/>
          <w:sz w:val="28"/>
          <w:szCs w:val="28"/>
        </w:rPr>
        <w:t>Zo</w:t>
      </w:r>
      <w:r w:rsidR="00053478">
        <w:t xml:space="preserve"> </w:t>
      </w:r>
      <w:r w:rsidR="00053478" w:rsidRPr="00A75863">
        <w:rPr>
          <w:b/>
          <w:bCs/>
          <w:color w:val="223A8F"/>
          <w:sz w:val="28"/>
          <w:szCs w:val="28"/>
        </w:rPr>
        <w:t>ja,</w:t>
      </w:r>
      <w:r w:rsidR="00053478">
        <w:t xml:space="preserve"> </w:t>
      </w:r>
      <w:r w:rsidR="00053478" w:rsidRPr="00053478">
        <w:rPr>
          <w:b/>
          <w:bCs/>
          <w:color w:val="223A8F"/>
          <w:sz w:val="28"/>
          <w:szCs w:val="28"/>
        </w:rPr>
        <w:t>bij</w:t>
      </w:r>
      <w:r w:rsidR="00053478">
        <w:t xml:space="preserve"> </w:t>
      </w:r>
      <w:r w:rsidR="00053478" w:rsidRPr="00053478">
        <w:rPr>
          <w:b/>
          <w:bCs/>
          <w:color w:val="223A8F"/>
          <w:sz w:val="28"/>
          <w:szCs w:val="28"/>
        </w:rPr>
        <w:t>welke</w:t>
      </w:r>
      <w:r w:rsidR="00053478">
        <w:t xml:space="preserve"> </w:t>
      </w:r>
      <w:r w:rsidR="00053478" w:rsidRPr="00053478">
        <w:rPr>
          <w:b/>
          <w:bCs/>
          <w:color w:val="223A8F"/>
          <w:sz w:val="28"/>
          <w:szCs w:val="28"/>
        </w:rPr>
        <w:t>Kamer</w:t>
      </w:r>
      <w:r w:rsidR="00053478">
        <w:t xml:space="preserve"> </w:t>
      </w:r>
      <w:r w:rsidR="00053478" w:rsidRPr="00053478">
        <w:rPr>
          <w:b/>
          <w:bCs/>
          <w:color w:val="223A8F"/>
          <w:sz w:val="28"/>
          <w:szCs w:val="28"/>
        </w:rPr>
        <w:t>van</w:t>
      </w:r>
      <w:r w:rsidR="00053478">
        <w:t xml:space="preserve"> </w:t>
      </w:r>
      <w:r w:rsidR="00053478" w:rsidRPr="00053478">
        <w:rPr>
          <w:b/>
          <w:bCs/>
          <w:color w:val="223A8F"/>
          <w:sz w:val="28"/>
          <w:szCs w:val="28"/>
        </w:rPr>
        <w:t>Koophandel?</w:t>
      </w:r>
    </w:p>
    <w:p w14:paraId="0C8FB0A3" w14:textId="3E44C9E6" w:rsidR="00143409" w:rsidRDefault="00970200" w:rsidP="00823C67">
      <w:pPr>
        <w:pStyle w:val="Lijstalinea"/>
        <w:numPr>
          <w:ilvl w:val="0"/>
          <w:numId w:val="5"/>
        </w:numPr>
        <w:tabs>
          <w:tab w:val="left" w:pos="4253"/>
        </w:tabs>
      </w:pPr>
      <w:r>
        <w:t xml:space="preserve">Voka – Kamer van Koophandel </w:t>
      </w:r>
      <w:r w:rsidRPr="00970200">
        <w:rPr>
          <w:b/>
          <w:bCs/>
        </w:rPr>
        <w:t>Antwerpen-Waasland</w:t>
      </w:r>
    </w:p>
    <w:p w14:paraId="605D55AC" w14:textId="32F5AD61" w:rsidR="00970200" w:rsidRDefault="00970200" w:rsidP="00970200">
      <w:pPr>
        <w:pStyle w:val="Lijstalinea"/>
        <w:numPr>
          <w:ilvl w:val="0"/>
          <w:numId w:val="5"/>
        </w:numPr>
        <w:tabs>
          <w:tab w:val="left" w:pos="4253"/>
        </w:tabs>
      </w:pPr>
      <w:r>
        <w:t xml:space="preserve">Voka – Kamer van Koophandel </w:t>
      </w:r>
      <w:r w:rsidR="00C665CC" w:rsidRPr="00C665CC">
        <w:rPr>
          <w:b/>
          <w:bCs/>
        </w:rPr>
        <w:t>Limburg</w:t>
      </w:r>
    </w:p>
    <w:p w14:paraId="77AC8DE9" w14:textId="102AA74C" w:rsidR="00970200" w:rsidRDefault="00970200" w:rsidP="00970200">
      <w:pPr>
        <w:pStyle w:val="Lijstalinea"/>
        <w:numPr>
          <w:ilvl w:val="0"/>
          <w:numId w:val="5"/>
        </w:numPr>
        <w:tabs>
          <w:tab w:val="left" w:pos="4253"/>
        </w:tabs>
      </w:pPr>
      <w:r>
        <w:t xml:space="preserve">Voka – Kamer van Koophandel </w:t>
      </w:r>
      <w:r w:rsidR="00C665CC" w:rsidRPr="00C665CC">
        <w:rPr>
          <w:b/>
          <w:bCs/>
        </w:rPr>
        <w:t>Oost-Vlaanderen</w:t>
      </w:r>
    </w:p>
    <w:p w14:paraId="31CD0919" w14:textId="0779C0F9" w:rsidR="00970200" w:rsidRDefault="00970200" w:rsidP="00970200">
      <w:pPr>
        <w:pStyle w:val="Lijstalinea"/>
        <w:numPr>
          <w:ilvl w:val="0"/>
          <w:numId w:val="5"/>
        </w:numPr>
        <w:tabs>
          <w:tab w:val="left" w:pos="4253"/>
        </w:tabs>
      </w:pPr>
      <w:r>
        <w:t xml:space="preserve">Voka – Kamer van Koophandel </w:t>
      </w:r>
      <w:r w:rsidR="00C665CC" w:rsidRPr="00C665CC">
        <w:rPr>
          <w:b/>
          <w:bCs/>
        </w:rPr>
        <w:t>Vlaams-Brabant</w:t>
      </w:r>
    </w:p>
    <w:p w14:paraId="21E2DBD3" w14:textId="4FC35431" w:rsidR="00970200" w:rsidRDefault="00970200" w:rsidP="00970200">
      <w:pPr>
        <w:pStyle w:val="Lijstalinea"/>
        <w:numPr>
          <w:ilvl w:val="0"/>
          <w:numId w:val="5"/>
        </w:numPr>
        <w:tabs>
          <w:tab w:val="left" w:pos="4253"/>
        </w:tabs>
      </w:pPr>
      <w:r>
        <w:t xml:space="preserve">Voka – Kamer van Koophandel </w:t>
      </w:r>
      <w:r w:rsidR="00C665CC" w:rsidRPr="00C665CC">
        <w:rPr>
          <w:b/>
          <w:bCs/>
        </w:rPr>
        <w:t>West-Vlaanderen</w:t>
      </w:r>
    </w:p>
    <w:p w14:paraId="1717FC08" w14:textId="611F974C" w:rsidR="00970200" w:rsidRDefault="00970200" w:rsidP="00970200">
      <w:pPr>
        <w:pStyle w:val="Lijstalinea"/>
        <w:numPr>
          <w:ilvl w:val="0"/>
          <w:numId w:val="5"/>
        </w:numPr>
        <w:tabs>
          <w:tab w:val="left" w:pos="4253"/>
        </w:tabs>
      </w:pPr>
      <w:r>
        <w:t xml:space="preserve">Voka – Kamer van Koophandel </w:t>
      </w:r>
      <w:r w:rsidR="00C665CC" w:rsidRPr="00C665CC">
        <w:rPr>
          <w:b/>
          <w:bCs/>
        </w:rPr>
        <w:t>Mechelen-Kempen</w:t>
      </w:r>
    </w:p>
    <w:p w14:paraId="7F781914" w14:textId="77777777" w:rsidR="00143409" w:rsidRDefault="00143409" w:rsidP="00143409">
      <w:pPr>
        <w:tabs>
          <w:tab w:val="left" w:pos="4253"/>
        </w:tabs>
      </w:pPr>
    </w:p>
    <w:p w14:paraId="3749A8C0" w14:textId="77777777" w:rsidR="00143409" w:rsidRDefault="00143409" w:rsidP="00143409">
      <w:r>
        <w:t>Datum + handtekening</w:t>
      </w:r>
    </w:p>
    <w:p w14:paraId="1FDBAD83" w14:textId="77777777" w:rsidR="00143409" w:rsidRDefault="00143409" w:rsidP="00143409"/>
    <w:p w14:paraId="499C334F" w14:textId="77777777" w:rsidR="00143409" w:rsidRDefault="00143409" w:rsidP="00143409"/>
    <w:p w14:paraId="08694ACC" w14:textId="77777777" w:rsidR="00143409" w:rsidRDefault="00143409" w:rsidP="00143409">
      <w:pPr>
        <w:tabs>
          <w:tab w:val="right" w:leader="dot" w:pos="3969"/>
        </w:tabs>
      </w:pPr>
      <w:r>
        <w:tab/>
      </w:r>
    </w:p>
    <w:p w14:paraId="7518581F" w14:textId="77777777" w:rsidR="00143409" w:rsidRDefault="00143409" w:rsidP="00143409"/>
    <w:p w14:paraId="41F9A568" w14:textId="77777777" w:rsidR="00143409" w:rsidRDefault="00143409" w:rsidP="00143409">
      <w:pPr>
        <w:spacing w:after="0"/>
        <w:rPr>
          <w:i/>
          <w:iCs/>
          <w:sz w:val="18"/>
          <w:szCs w:val="18"/>
        </w:rPr>
      </w:pPr>
    </w:p>
    <w:p w14:paraId="0C09D29E" w14:textId="2C145742" w:rsidR="00FE2445" w:rsidRDefault="00143409" w:rsidP="00266904">
      <w:pPr>
        <w:spacing w:after="0"/>
        <w:rPr>
          <w:i/>
          <w:iCs/>
          <w:sz w:val="18"/>
          <w:szCs w:val="18"/>
        </w:rPr>
      </w:pPr>
      <w:r w:rsidRPr="00FE17B7">
        <w:rPr>
          <w:i/>
          <w:iCs/>
          <w:sz w:val="18"/>
          <w:szCs w:val="18"/>
        </w:rPr>
        <w:t xml:space="preserve">Gelieve dit formulier ingevuld terug te sturen naar </w:t>
      </w:r>
      <w:hyperlink r:id="rId12" w:history="1">
        <w:r w:rsidRPr="003D37FF">
          <w:rPr>
            <w:rStyle w:val="Hyperlink"/>
            <w:i/>
            <w:iCs/>
            <w:color w:val="223A8F"/>
            <w:sz w:val="18"/>
            <w:szCs w:val="18"/>
          </w:rPr>
          <w:t>apzi@voka.be</w:t>
        </w:r>
      </w:hyperlink>
      <w:r w:rsidRPr="003D37FF">
        <w:rPr>
          <w:i/>
          <w:iCs/>
          <w:color w:val="223A8F"/>
          <w:sz w:val="18"/>
          <w:szCs w:val="18"/>
        </w:rPr>
        <w:t>.</w:t>
      </w:r>
      <w:r w:rsidRPr="00FE17B7">
        <w:rPr>
          <w:i/>
          <w:iCs/>
          <w:sz w:val="18"/>
          <w:szCs w:val="18"/>
        </w:rPr>
        <w:t xml:space="preserve"> Uw aanvraag wordt voorgelegd aan het bestuursorgaan. </w:t>
      </w:r>
    </w:p>
    <w:p w14:paraId="515186E8" w14:textId="77777777" w:rsidR="00266904" w:rsidRPr="00266904" w:rsidRDefault="00266904" w:rsidP="00266904">
      <w:pPr>
        <w:spacing w:after="0"/>
        <w:rPr>
          <w:i/>
          <w:iCs/>
          <w:sz w:val="18"/>
          <w:szCs w:val="18"/>
        </w:rPr>
      </w:pPr>
    </w:p>
    <w:p w14:paraId="4EF4EC25" w14:textId="77777777" w:rsidR="00143409" w:rsidRPr="00610AE7" w:rsidRDefault="00143409" w:rsidP="00143409">
      <w:pPr>
        <w:rPr>
          <w:i/>
          <w:iCs/>
          <w:sz w:val="18"/>
          <w:szCs w:val="18"/>
        </w:rPr>
      </w:pPr>
      <w:r w:rsidRPr="00610AE7">
        <w:rPr>
          <w:i/>
          <w:iCs/>
          <w:sz w:val="18"/>
          <w:szCs w:val="18"/>
        </w:rPr>
        <w:t>De persoonsgegevens die worden meegedeeld, worden door APZI vzw verwerkt om de goede uitvoering van de overeenkomst mogelijk te maken en het beheer van de leden toe te laten.</w:t>
      </w:r>
      <w:r>
        <w:rPr>
          <w:i/>
          <w:iCs/>
          <w:sz w:val="18"/>
          <w:szCs w:val="18"/>
        </w:rPr>
        <w:t xml:space="preserve"> </w:t>
      </w:r>
      <w:r w:rsidRPr="00610AE7">
        <w:rPr>
          <w:i/>
          <w:iCs/>
          <w:sz w:val="18"/>
          <w:szCs w:val="18"/>
        </w:rPr>
        <w:t xml:space="preserve">Persoonsgegevens worden vertrouwelijk behandeld en in geen geval meegedeeld aan derden, tenzij hiervoor de expliciete, voorafgaande toestemming werd verleend. </w:t>
      </w:r>
      <w:r w:rsidRPr="00610AE7">
        <w:rPr>
          <w:i/>
          <w:iCs/>
          <w:sz w:val="18"/>
          <w:szCs w:val="18"/>
        </w:rPr>
        <w:br/>
        <w:t>De integrale privacyverklaring kan geraadpleegd worden op onze website</w:t>
      </w:r>
      <w:r w:rsidRPr="003D37FF">
        <w:rPr>
          <w:i/>
          <w:iCs/>
          <w:color w:val="223A8F"/>
          <w:sz w:val="18"/>
          <w:szCs w:val="18"/>
        </w:rPr>
        <w:t xml:space="preserve">: </w:t>
      </w:r>
      <w:hyperlink r:id="rId13" w:history="1">
        <w:r w:rsidRPr="003D37FF">
          <w:rPr>
            <w:rStyle w:val="Hyperlink"/>
            <w:i/>
            <w:iCs/>
            <w:color w:val="223A8F"/>
            <w:sz w:val="18"/>
            <w:szCs w:val="18"/>
          </w:rPr>
          <w:t>www.apzi.be</w:t>
        </w:r>
      </w:hyperlink>
      <w:r w:rsidRPr="00610AE7">
        <w:rPr>
          <w:i/>
          <w:iCs/>
          <w:sz w:val="18"/>
          <w:szCs w:val="18"/>
        </w:rPr>
        <w:t>.</w:t>
      </w:r>
    </w:p>
    <w:sectPr w:rsidR="00143409" w:rsidRPr="00610AE7" w:rsidSect="00143409">
      <w:pgSz w:w="11906" w:h="16838"/>
      <w:pgMar w:top="2268" w:right="737" w:bottom="964" w:left="1049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AE09" w14:textId="77777777" w:rsidR="00BE3B5E" w:rsidRDefault="00BE3B5E" w:rsidP="00155DE2">
      <w:pPr>
        <w:spacing w:after="0" w:line="240" w:lineRule="auto"/>
      </w:pPr>
      <w:r>
        <w:separator/>
      </w:r>
    </w:p>
  </w:endnote>
  <w:endnote w:type="continuationSeparator" w:id="0">
    <w:p w14:paraId="05B48E69" w14:textId="77777777" w:rsidR="00BE3B5E" w:rsidRDefault="00BE3B5E" w:rsidP="0015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60FA" w14:textId="77777777" w:rsidR="00BE3B5E" w:rsidRDefault="00BE3B5E" w:rsidP="00155DE2">
      <w:pPr>
        <w:spacing w:after="0" w:line="240" w:lineRule="auto"/>
      </w:pPr>
      <w:r>
        <w:separator/>
      </w:r>
    </w:p>
  </w:footnote>
  <w:footnote w:type="continuationSeparator" w:id="0">
    <w:p w14:paraId="07AB5C1C" w14:textId="77777777" w:rsidR="00BE3B5E" w:rsidRDefault="00BE3B5E" w:rsidP="00155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759D" w14:textId="77777777" w:rsidR="00155DE2" w:rsidRDefault="00155DE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B6C56A" wp14:editId="70C041F5">
          <wp:simplePos x="0" y="0"/>
          <wp:positionH relativeFrom="column">
            <wp:posOffset>-673100</wp:posOffset>
          </wp:positionH>
          <wp:positionV relativeFrom="paragraph">
            <wp:posOffset>-441960</wp:posOffset>
          </wp:positionV>
          <wp:extent cx="7560000" cy="10693333"/>
          <wp:effectExtent l="0" t="0" r="0" b="0"/>
          <wp:wrapNone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4A76" w14:textId="77777777" w:rsidR="00155DE2" w:rsidRDefault="00155DE2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AF34AA" wp14:editId="4E841D85">
          <wp:simplePos x="0" y="0"/>
          <wp:positionH relativeFrom="column">
            <wp:posOffset>-679450</wp:posOffset>
          </wp:positionH>
          <wp:positionV relativeFrom="paragraph">
            <wp:posOffset>-442595</wp:posOffset>
          </wp:positionV>
          <wp:extent cx="7560000" cy="10693784"/>
          <wp:effectExtent l="0" t="0" r="0" b="0"/>
          <wp:wrapNone/>
          <wp:docPr id="5" name="Afbeelding 5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6C04"/>
    <w:multiLevelType w:val="hybridMultilevel"/>
    <w:tmpl w:val="57524538"/>
    <w:lvl w:ilvl="0" w:tplc="1A64F616">
      <w:start w:val="1"/>
      <w:numFmt w:val="bullet"/>
      <w:lvlText w:val=""/>
      <w:lvlJc w:val="left"/>
      <w:pPr>
        <w:ind w:left="49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1" w15:restartNumberingAfterBreak="0">
    <w:nsid w:val="1B2D4E9D"/>
    <w:multiLevelType w:val="hybridMultilevel"/>
    <w:tmpl w:val="65501922"/>
    <w:lvl w:ilvl="0" w:tplc="1A64F616">
      <w:start w:val="1"/>
      <w:numFmt w:val="bullet"/>
      <w:lvlText w:val=""/>
      <w:lvlJc w:val="left"/>
      <w:pPr>
        <w:ind w:left="220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24562CA4"/>
    <w:multiLevelType w:val="hybridMultilevel"/>
    <w:tmpl w:val="9E162C12"/>
    <w:lvl w:ilvl="0" w:tplc="1A64F6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61DFA"/>
    <w:multiLevelType w:val="hybridMultilevel"/>
    <w:tmpl w:val="69485AAE"/>
    <w:lvl w:ilvl="0" w:tplc="1A64F6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84FF1"/>
    <w:multiLevelType w:val="hybridMultilevel"/>
    <w:tmpl w:val="0DFAB082"/>
    <w:lvl w:ilvl="0" w:tplc="1A64F6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4509">
    <w:abstractNumId w:val="0"/>
  </w:num>
  <w:num w:numId="2" w16cid:durableId="1955863402">
    <w:abstractNumId w:val="4"/>
  </w:num>
  <w:num w:numId="3" w16cid:durableId="1899054474">
    <w:abstractNumId w:val="1"/>
  </w:num>
  <w:num w:numId="4" w16cid:durableId="726683897">
    <w:abstractNumId w:val="2"/>
  </w:num>
  <w:num w:numId="5" w16cid:durableId="482087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BD"/>
    <w:rsid w:val="00022700"/>
    <w:rsid w:val="00053478"/>
    <w:rsid w:val="0006482F"/>
    <w:rsid w:val="00143409"/>
    <w:rsid w:val="00145F2D"/>
    <w:rsid w:val="00155DE2"/>
    <w:rsid w:val="00182059"/>
    <w:rsid w:val="001A538F"/>
    <w:rsid w:val="001D0F20"/>
    <w:rsid w:val="002422BD"/>
    <w:rsid w:val="00266904"/>
    <w:rsid w:val="00350059"/>
    <w:rsid w:val="003908F8"/>
    <w:rsid w:val="003D37FF"/>
    <w:rsid w:val="00647EAF"/>
    <w:rsid w:val="00674EF0"/>
    <w:rsid w:val="00710E43"/>
    <w:rsid w:val="0074759B"/>
    <w:rsid w:val="00823C67"/>
    <w:rsid w:val="008E609D"/>
    <w:rsid w:val="00970200"/>
    <w:rsid w:val="009B65BA"/>
    <w:rsid w:val="00A521B4"/>
    <w:rsid w:val="00A75863"/>
    <w:rsid w:val="00A87B28"/>
    <w:rsid w:val="00AB5E22"/>
    <w:rsid w:val="00BE3B5E"/>
    <w:rsid w:val="00C377AC"/>
    <w:rsid w:val="00C37ED1"/>
    <w:rsid w:val="00C56E31"/>
    <w:rsid w:val="00C665CC"/>
    <w:rsid w:val="00D70F7E"/>
    <w:rsid w:val="00D72EA0"/>
    <w:rsid w:val="00E90417"/>
    <w:rsid w:val="00EC31F8"/>
    <w:rsid w:val="00FE2445"/>
    <w:rsid w:val="00FE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F370E"/>
  <w15:chartTrackingRefBased/>
  <w15:docId w15:val="{2ADA62FB-5673-4B3E-85AE-56C6F656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2B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55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5DE2"/>
  </w:style>
  <w:style w:type="paragraph" w:styleId="Voettekst">
    <w:name w:val="footer"/>
    <w:basedOn w:val="Standaard"/>
    <w:link w:val="VoettekstChar"/>
    <w:uiPriority w:val="99"/>
    <w:unhideWhenUsed/>
    <w:rsid w:val="00155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5DE2"/>
  </w:style>
  <w:style w:type="paragraph" w:styleId="Lijstalinea">
    <w:name w:val="List Paragraph"/>
    <w:basedOn w:val="Standaard"/>
    <w:uiPriority w:val="34"/>
    <w:qFormat/>
    <w:rsid w:val="002422B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434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pzi.be/privacyverklar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zi@voka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yce\APZI%20VZW\APZI%20Team%20Site%20-%20Documenten\APZI%20-%20VOKA%20West-Vlaanderen\Communicatie%20&amp;%20Media\Briefpapier\Briefhoofd%20met%20vervolgblad%20Apzi-Voka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f5f147-6c61-4820-aeba-084f1bc21c6c" xsi:nil="true"/>
    <lcf76f155ced4ddcb4097134ff3c332f xmlns="93510d06-e483-4277-abdc-58f9f754ee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11D7AEE9C8D47BFE341EAF338D213" ma:contentTypeVersion="18" ma:contentTypeDescription="Een nieuw document maken." ma:contentTypeScope="" ma:versionID="0d92346b96bb38a3cf85737c6869b1bf">
  <xsd:schema xmlns:xsd="http://www.w3.org/2001/XMLSchema" xmlns:xs="http://www.w3.org/2001/XMLSchema" xmlns:p="http://schemas.microsoft.com/office/2006/metadata/properties" xmlns:ns2="93510d06-e483-4277-abdc-58f9f754eef8" xmlns:ns3="f7f5f147-6c61-4820-aeba-084f1bc21c6c" targetNamespace="http://schemas.microsoft.com/office/2006/metadata/properties" ma:root="true" ma:fieldsID="aefb86b0d04914ed97b331f5b28cff69" ns2:_="" ns3:_="">
    <xsd:import namespace="93510d06-e483-4277-abdc-58f9f754eef8"/>
    <xsd:import namespace="f7f5f147-6c61-4820-aeba-084f1bc21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0d06-e483-4277-abdc-58f9f754e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59141b7-6507-43c1-b8a6-01e1a7c58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f147-6c61-4820-aeba-084f1bc21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cc76a4-c10f-43a4-afe7-71e78a43b7cc}" ma:internalName="TaxCatchAll" ma:showField="CatchAllData" ma:web="f7f5f147-6c61-4820-aeba-084f1bc21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2000EB-38AD-4732-9BBD-F8E5137B7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BE8D6-1537-4B2D-ABE2-FCFB24CDE800}">
  <ds:schemaRefs>
    <ds:schemaRef ds:uri="http://schemas.microsoft.com/office/2006/metadata/properties"/>
    <ds:schemaRef ds:uri="http://schemas.microsoft.com/office/infopath/2007/PartnerControls"/>
    <ds:schemaRef ds:uri="f7f5f147-6c61-4820-aeba-084f1bc21c6c"/>
    <ds:schemaRef ds:uri="93510d06-e483-4277-abdc-58f9f754eef8"/>
  </ds:schemaRefs>
</ds:datastoreItem>
</file>

<file path=customXml/itemProps3.xml><?xml version="1.0" encoding="utf-8"?>
<ds:datastoreItem xmlns:ds="http://schemas.openxmlformats.org/officeDocument/2006/customXml" ds:itemID="{56C34624-7096-4ADD-B58C-E1C4ECF09BD2}"/>
</file>

<file path=docProps/app.xml><?xml version="1.0" encoding="utf-8"?>
<Properties xmlns="http://schemas.openxmlformats.org/officeDocument/2006/extended-properties" xmlns:vt="http://schemas.openxmlformats.org/officeDocument/2006/docPropsVTypes">
  <Template>Briefhoofd met vervolgblad Apzi-Voka.dotx</Template>
  <TotalTime>56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Demey - APZI</dc:creator>
  <cp:keywords/>
  <dc:description/>
  <cp:lastModifiedBy>Dana Deduytsche - APZI</cp:lastModifiedBy>
  <cp:revision>21</cp:revision>
  <dcterms:created xsi:type="dcterms:W3CDTF">2023-06-09T12:16:00Z</dcterms:created>
  <dcterms:modified xsi:type="dcterms:W3CDTF">2026-02-12T09:20:00Z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0x01010011111D7AEE9C8D47BFE341EAF338D213</vt:lpwstr>
  </property>
  <property fmtid="{D5CDD505-2E9C-101B-9397-08002B2CF9AE}" pid="3" name="MediaServiceImageTags">
    <vt:lpwstr/>
  </property>
</Properties>
</file>